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843627"/>
      <w:bookmarkEnd w:id="0"/>
      <w:bookmarkStart w:id="1" w:name="_Hlt10123373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cs="Times New Roman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7" w:name="_GoBack"/>
      <w:bookmarkStart w:id="4" w:name="OLE_LINK17"/>
      <w:r>
        <w:rPr>
          <w:rFonts w:hint="eastAsia" w:cs="Times New Roman"/>
          <w:b/>
          <w:bCs/>
          <w:sz w:val="48"/>
          <w:szCs w:val="48"/>
          <w:lang w:val="en-US" w:eastAsia="zh-CN"/>
        </w:rPr>
        <w:t>关于重症医学科血气分析仪采购项目</w:t>
      </w:r>
      <w:bookmarkEnd w:id="7"/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病医院（遵义市第四人民医院）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关于重症医学科血气分析仪采购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项目”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4117CA3F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438F674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FACCB66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0C25A72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0BC1F2C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2ABFE4E0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271B02E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2A6CA578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45FCA5DC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55AE1F1D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4F2330"/>
    <w:rsid w:val="275B0FEC"/>
    <w:rsid w:val="27B23DA7"/>
    <w:rsid w:val="27EB2370"/>
    <w:rsid w:val="283E520D"/>
    <w:rsid w:val="289305C8"/>
    <w:rsid w:val="28A0300C"/>
    <w:rsid w:val="28C31C0D"/>
    <w:rsid w:val="29332221"/>
    <w:rsid w:val="29A70519"/>
    <w:rsid w:val="29EC37EF"/>
    <w:rsid w:val="2A6C7E22"/>
    <w:rsid w:val="2B0D4CF3"/>
    <w:rsid w:val="2B7E31CE"/>
    <w:rsid w:val="2BA722EF"/>
    <w:rsid w:val="2BAC62BA"/>
    <w:rsid w:val="2BB469D4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923CEC"/>
    <w:rsid w:val="35D46B3A"/>
    <w:rsid w:val="362F3D70"/>
    <w:rsid w:val="363C648D"/>
    <w:rsid w:val="369E0EF6"/>
    <w:rsid w:val="37064FC3"/>
    <w:rsid w:val="3781234C"/>
    <w:rsid w:val="37CC411E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0381A73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663B55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7622071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605</Words>
  <Characters>636</Characters>
  <Lines>0</Lines>
  <Paragraphs>0</Paragraphs>
  <TotalTime>0</TotalTime>
  <ScaleCrop>false</ScaleCrop>
  <LinksUpToDate>false</LinksUpToDate>
  <CharactersWithSpaces>1234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2025-10-10T01:56:10Z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473A6BAC5E1A4AF6A08B3900EF723EA1_13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